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EFDF2" w14:textId="77777777" w:rsidR="00311AC9" w:rsidRDefault="006016EA" w:rsidP="008527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14:paraId="00FE2ACA" w14:textId="7382A04D" w:rsidR="006016EA" w:rsidRDefault="006016EA" w:rsidP="008527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 ZAGREB</w:t>
      </w:r>
    </w:p>
    <w:p w14:paraId="754C8DB3" w14:textId="7F68D726" w:rsidR="008527CD" w:rsidRDefault="008527CD" w:rsidP="008527C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JOSIPA JURJA STROSSMAYERA</w:t>
      </w:r>
    </w:p>
    <w:p w14:paraId="7412CDFA" w14:textId="72035E18" w:rsidR="008527CD" w:rsidRDefault="008527CD" w:rsidP="008527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Zagreb, Varšavska 18</w:t>
      </w:r>
    </w:p>
    <w:p w14:paraId="60C1F6BD" w14:textId="77777777" w:rsidR="00E251CB" w:rsidRPr="005A678E" w:rsidRDefault="00E251CB" w:rsidP="00E251CB">
      <w:pPr>
        <w:rPr>
          <w:rFonts w:ascii="Times New Roman" w:hAnsi="Times New Roman" w:cs="Times New Roman"/>
        </w:rPr>
      </w:pPr>
      <w:r w:rsidRPr="005A678E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431EFAE6" wp14:editId="168C189B">
            <wp:extent cx="1021703" cy="1036320"/>
            <wp:effectExtent l="0" t="0" r="7620" b="0"/>
            <wp:docPr id="1" name="Slika 1" descr="C:\Users\Tajnica\Desktop\Logo skole_kr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jnica\Desktop\Logo skole_kru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63" cy="10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4445F" w14:textId="0005B5C5" w:rsidR="00E251CB" w:rsidRPr="002D3104" w:rsidRDefault="00E251CB" w:rsidP="008C1427">
      <w:pPr>
        <w:pStyle w:val="Bezproreda"/>
        <w:rPr>
          <w:rFonts w:ascii="Times New Roman" w:hAnsi="Times New Roman" w:cs="Times New Roman"/>
          <w:sz w:val="24"/>
          <w:szCs w:val="24"/>
          <w:highlight w:val="yellow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KLASA: </w:t>
      </w:r>
      <w:r w:rsidR="008527CD" w:rsidRPr="008527CD">
        <w:rPr>
          <w:rFonts w:ascii="Times New Roman" w:hAnsi="Times New Roman" w:cs="Times New Roman"/>
          <w:sz w:val="24"/>
          <w:szCs w:val="24"/>
        </w:rPr>
        <w:t>112-02/2</w:t>
      </w:r>
      <w:r w:rsidR="00BA48D9">
        <w:rPr>
          <w:rFonts w:ascii="Times New Roman" w:hAnsi="Times New Roman" w:cs="Times New Roman"/>
          <w:sz w:val="24"/>
          <w:szCs w:val="24"/>
        </w:rPr>
        <w:t>6</w:t>
      </w:r>
      <w:r w:rsidR="008527CD" w:rsidRPr="008527CD">
        <w:rPr>
          <w:rFonts w:ascii="Times New Roman" w:hAnsi="Times New Roman" w:cs="Times New Roman"/>
          <w:sz w:val="24"/>
          <w:szCs w:val="24"/>
        </w:rPr>
        <w:t>-01/</w:t>
      </w:r>
      <w:r w:rsidR="0026725C">
        <w:rPr>
          <w:rFonts w:ascii="Times New Roman" w:hAnsi="Times New Roman" w:cs="Times New Roman"/>
          <w:sz w:val="24"/>
          <w:szCs w:val="24"/>
        </w:rPr>
        <w:t>2</w:t>
      </w:r>
      <w:r w:rsidR="00BA48D9">
        <w:rPr>
          <w:rFonts w:ascii="Times New Roman" w:hAnsi="Times New Roman" w:cs="Times New Roman"/>
          <w:sz w:val="24"/>
          <w:szCs w:val="24"/>
        </w:rPr>
        <w:t>7</w:t>
      </w:r>
    </w:p>
    <w:p w14:paraId="1DCFC33C" w14:textId="4B943597" w:rsidR="00E251CB" w:rsidRPr="002D3104" w:rsidRDefault="00E251CB" w:rsidP="008C142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URBROJ: </w:t>
      </w:r>
      <w:r w:rsidR="008527CD" w:rsidRPr="008527CD">
        <w:rPr>
          <w:rFonts w:ascii="Times New Roman" w:hAnsi="Times New Roman" w:cs="Times New Roman"/>
          <w:sz w:val="24"/>
          <w:szCs w:val="24"/>
        </w:rPr>
        <w:t>251-126/02-2</w:t>
      </w:r>
      <w:r w:rsidR="0026725C">
        <w:rPr>
          <w:rFonts w:ascii="Times New Roman" w:hAnsi="Times New Roman" w:cs="Times New Roman"/>
          <w:sz w:val="24"/>
          <w:szCs w:val="24"/>
        </w:rPr>
        <w:t>6-</w:t>
      </w:r>
      <w:r w:rsidR="00BA48D9">
        <w:rPr>
          <w:rFonts w:ascii="Times New Roman" w:hAnsi="Times New Roman" w:cs="Times New Roman"/>
          <w:sz w:val="24"/>
          <w:szCs w:val="24"/>
        </w:rPr>
        <w:t>18</w:t>
      </w:r>
    </w:p>
    <w:p w14:paraId="46819CA7" w14:textId="57C29580" w:rsidR="00E251CB" w:rsidRPr="002D3104" w:rsidRDefault="00EE293A" w:rsidP="00E251CB">
      <w:pPr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U Zagrebu</w:t>
      </w:r>
      <w:r w:rsidR="007463DC" w:rsidRPr="002D3104">
        <w:rPr>
          <w:rFonts w:ascii="Times New Roman" w:hAnsi="Times New Roman" w:cs="Times New Roman"/>
          <w:sz w:val="24"/>
          <w:szCs w:val="24"/>
        </w:rPr>
        <w:t xml:space="preserve">, </w:t>
      </w:r>
      <w:r w:rsidR="00BA48D9">
        <w:rPr>
          <w:rFonts w:ascii="Times New Roman" w:hAnsi="Times New Roman" w:cs="Times New Roman"/>
          <w:sz w:val="24"/>
          <w:szCs w:val="24"/>
        </w:rPr>
        <w:t>1</w:t>
      </w:r>
      <w:r w:rsidR="00442894">
        <w:rPr>
          <w:rFonts w:ascii="Times New Roman" w:hAnsi="Times New Roman" w:cs="Times New Roman"/>
          <w:sz w:val="24"/>
          <w:szCs w:val="24"/>
        </w:rPr>
        <w:t>7</w:t>
      </w:r>
      <w:r w:rsidR="00BA48D9">
        <w:rPr>
          <w:rFonts w:ascii="Times New Roman" w:hAnsi="Times New Roman" w:cs="Times New Roman"/>
          <w:sz w:val="24"/>
          <w:szCs w:val="24"/>
        </w:rPr>
        <w:t>.9</w:t>
      </w:r>
      <w:r w:rsidR="008527CD">
        <w:rPr>
          <w:rFonts w:ascii="Times New Roman" w:hAnsi="Times New Roman" w:cs="Times New Roman"/>
          <w:sz w:val="24"/>
          <w:szCs w:val="24"/>
        </w:rPr>
        <w:t>.202</w:t>
      </w:r>
      <w:r w:rsidR="0026725C">
        <w:rPr>
          <w:rFonts w:ascii="Times New Roman" w:hAnsi="Times New Roman" w:cs="Times New Roman"/>
          <w:sz w:val="24"/>
          <w:szCs w:val="24"/>
        </w:rPr>
        <w:t>6</w:t>
      </w:r>
      <w:r w:rsidR="008527CD">
        <w:rPr>
          <w:rFonts w:ascii="Times New Roman" w:hAnsi="Times New Roman" w:cs="Times New Roman"/>
          <w:sz w:val="24"/>
          <w:szCs w:val="24"/>
        </w:rPr>
        <w:t>.</w:t>
      </w:r>
    </w:p>
    <w:p w14:paraId="6182B030" w14:textId="4E210AD1" w:rsidR="00DA4A53" w:rsidRPr="002D3104" w:rsidRDefault="00DA4A53" w:rsidP="00DA4A5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Na temelju članka 12., 13. i 15. Pravilnika o načinu i postupku zapošljavanja u OŠ Josipa Jurja Strossmayera</w:t>
      </w:r>
      <w:r w:rsidR="00AD37BB">
        <w:rPr>
          <w:rFonts w:ascii="Times New Roman" w:hAnsi="Times New Roman" w:cs="Times New Roman"/>
          <w:sz w:val="24"/>
          <w:szCs w:val="24"/>
        </w:rPr>
        <w:t xml:space="preserve"> (dalje u tekstu: Pravilnik)</w:t>
      </w:r>
      <w:r w:rsidRPr="002D3104">
        <w:rPr>
          <w:rFonts w:ascii="Times New Roman" w:hAnsi="Times New Roman" w:cs="Times New Roman"/>
          <w:sz w:val="24"/>
          <w:szCs w:val="24"/>
        </w:rPr>
        <w:t xml:space="preserve">, </w:t>
      </w:r>
      <w:r w:rsidR="00D706AF" w:rsidRPr="002D3104">
        <w:rPr>
          <w:rFonts w:ascii="Times New Roman" w:hAnsi="Times New Roman" w:cs="Times New Roman"/>
          <w:sz w:val="24"/>
          <w:szCs w:val="24"/>
        </w:rPr>
        <w:t xml:space="preserve">Povjerenstvo za vrednovanje kandidata </w:t>
      </w:r>
      <w:r w:rsidRPr="002D3104">
        <w:rPr>
          <w:rFonts w:ascii="Times New Roman" w:hAnsi="Times New Roman" w:cs="Times New Roman"/>
          <w:sz w:val="24"/>
          <w:szCs w:val="24"/>
        </w:rPr>
        <w:t>prijavljenih na natječaj donosi:</w:t>
      </w:r>
    </w:p>
    <w:p w14:paraId="6DAE156D" w14:textId="77777777" w:rsidR="00DA4A53" w:rsidRPr="002D3104" w:rsidRDefault="00DA4A53" w:rsidP="00DA4A5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ODLUKU </w:t>
      </w:r>
    </w:p>
    <w:p w14:paraId="6845EC50" w14:textId="77777777" w:rsidR="0026725C" w:rsidRDefault="00DA4A53" w:rsidP="0081241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 </w:t>
      </w:r>
      <w:r w:rsidR="00D7391C"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NAČINU</w:t>
      </w:r>
      <w:r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VREDNOVANJA KANDIDATA ZA RADNO MJESTO</w:t>
      </w:r>
      <w:r w:rsidR="00112FEE"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8E99E8A" w14:textId="010517F0" w:rsidR="00DA4A53" w:rsidRPr="002D3104" w:rsidRDefault="00BA48D9" w:rsidP="00DA4A5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2619">
        <w:rPr>
          <w:rFonts w:ascii="Times New Roman" w:hAnsi="Times New Roman"/>
          <w:b/>
          <w:bCs/>
          <w:sz w:val="24"/>
          <w:szCs w:val="24"/>
        </w:rPr>
        <w:t>Učitelj/ica informatike</w:t>
      </w:r>
    </w:p>
    <w:p w14:paraId="5573D29F" w14:textId="2D1C134C" w:rsidR="00DA4A53" w:rsidRPr="002D3104" w:rsidRDefault="0026725C" w:rsidP="00DA4A5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I.</w:t>
      </w:r>
    </w:p>
    <w:p w14:paraId="57640A55" w14:textId="3B7411F4" w:rsidR="00DA4A53" w:rsidRPr="002D3104" w:rsidRDefault="00DA4A53" w:rsidP="00DA4A53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Način, odnosno postupak vrednovanja provest će se usmenom provjerom/procjenom znanja kandidata i razgovorom (intervjuom).</w:t>
      </w:r>
    </w:p>
    <w:p w14:paraId="33ED4049" w14:textId="1BCF5EDD" w:rsidR="00DA4A53" w:rsidRPr="00812410" w:rsidRDefault="0026725C" w:rsidP="00DA4A5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Hlk164755424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II.</w:t>
      </w:r>
    </w:p>
    <w:bookmarkEnd w:id="0"/>
    <w:p w14:paraId="257CBAF8" w14:textId="3490FA6C" w:rsidR="00812410" w:rsidRDefault="00812410" w:rsidP="00BA48D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A48D9">
        <w:rPr>
          <w:rFonts w:ascii="Times New Roman" w:hAnsi="Times New Roman" w:cs="Times New Roman"/>
          <w:sz w:val="24"/>
          <w:szCs w:val="24"/>
        </w:rPr>
        <w:t xml:space="preserve">Prema članku 13. stavku 1. </w:t>
      </w:r>
      <w:r w:rsidR="00BA48D9">
        <w:rPr>
          <w:rFonts w:ascii="Times New Roman" w:hAnsi="Times New Roman" w:cs="Times New Roman"/>
          <w:sz w:val="24"/>
          <w:szCs w:val="24"/>
        </w:rPr>
        <w:t>podstavku 1</w:t>
      </w:r>
      <w:r w:rsidRPr="00BA48D9">
        <w:rPr>
          <w:rFonts w:ascii="Times New Roman" w:hAnsi="Times New Roman" w:cs="Times New Roman"/>
          <w:sz w:val="24"/>
          <w:szCs w:val="24"/>
        </w:rPr>
        <w:t>. Pravilnika</w:t>
      </w:r>
      <w:r w:rsidR="00BA48D9">
        <w:rPr>
          <w:rFonts w:ascii="Times New Roman" w:hAnsi="Times New Roman" w:cs="Times New Roman"/>
          <w:sz w:val="24"/>
          <w:szCs w:val="24"/>
        </w:rPr>
        <w:t>,</w:t>
      </w:r>
      <w:r w:rsidRPr="00BA48D9">
        <w:rPr>
          <w:rFonts w:ascii="Times New Roman" w:hAnsi="Times New Roman" w:cs="Times New Roman"/>
          <w:sz w:val="24"/>
          <w:szCs w:val="24"/>
        </w:rPr>
        <w:t xml:space="preserve"> kandidati će biti usmeno testirani iz sljedećih područja:</w:t>
      </w:r>
    </w:p>
    <w:p w14:paraId="38E3D7ED" w14:textId="102376EB" w:rsidR="00BA48D9" w:rsidRDefault="00BA48D9" w:rsidP="00BA48D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intelektualno-kognitivne te psihološke sposobnosti</w:t>
      </w:r>
    </w:p>
    <w:p w14:paraId="3B95DFC7" w14:textId="13E22A24" w:rsidR="00BA48D9" w:rsidRDefault="00BA48D9" w:rsidP="00BA48D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informatička pismenost</w:t>
      </w:r>
    </w:p>
    <w:p w14:paraId="6677620B" w14:textId="1764AA6C" w:rsidR="00BA48D9" w:rsidRDefault="00BA48D9" w:rsidP="00BA48D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stručno-pedagoške i metodičke kompetencije</w:t>
      </w:r>
    </w:p>
    <w:p w14:paraId="0BEAB367" w14:textId="2DCA82F5" w:rsidR="00BA48D9" w:rsidRPr="00BA48D9" w:rsidRDefault="00BA48D9" w:rsidP="00BA48D9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odgojno-obrazovne radnike može se testirati i praktično na način da odrade dio ili cijeli ogledni nastavni sat</w:t>
      </w:r>
    </w:p>
    <w:p w14:paraId="3D1D77AA" w14:textId="7EE7EC53" w:rsidR="00812410" w:rsidRDefault="00812410" w:rsidP="00BA48D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A48D9">
        <w:rPr>
          <w:rFonts w:ascii="Times New Roman" w:hAnsi="Times New Roman" w:cs="Times New Roman"/>
          <w:sz w:val="24"/>
          <w:szCs w:val="24"/>
        </w:rPr>
        <w:t>-</w:t>
      </w:r>
      <w:r w:rsidR="00BA48D9">
        <w:rPr>
          <w:rFonts w:ascii="Times New Roman" w:hAnsi="Times New Roman" w:cs="Times New Roman"/>
          <w:sz w:val="24"/>
          <w:szCs w:val="24"/>
        </w:rPr>
        <w:t xml:space="preserve"> </w:t>
      </w:r>
      <w:r w:rsidRPr="00BA48D9">
        <w:rPr>
          <w:rFonts w:ascii="Times New Roman" w:hAnsi="Times New Roman" w:cs="Times New Roman"/>
          <w:sz w:val="24"/>
          <w:szCs w:val="24"/>
        </w:rPr>
        <w:t>komunikacijske i socijalne vještine, motivacija i interesi kandidata za rad u školi</w:t>
      </w:r>
    </w:p>
    <w:p w14:paraId="226222B1" w14:textId="77777777" w:rsidR="00442894" w:rsidRPr="00BA48D9" w:rsidRDefault="00442894" w:rsidP="00BA48D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BD8AAF" w14:textId="6BE21919" w:rsidR="00DA4A53" w:rsidRPr="002D3104" w:rsidRDefault="0026725C" w:rsidP="00DA4A5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</w:t>
      </w:r>
      <w:r w:rsidR="004428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A7E1EB5" w14:textId="0735875D" w:rsidR="00DA4A53" w:rsidRPr="00293CDF" w:rsidRDefault="00DA4A53" w:rsidP="00DA4A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Vrednovanje kandidata, odnosno usmena provjera/procjena znanja kandidata i razgovor (intervju) u postupku natječaja za radno mjesto </w:t>
      </w:r>
      <w:r w:rsidR="00BA48D9" w:rsidRPr="00092619">
        <w:rPr>
          <w:rFonts w:ascii="Times New Roman" w:hAnsi="Times New Roman"/>
          <w:b/>
          <w:bCs/>
          <w:sz w:val="24"/>
          <w:szCs w:val="24"/>
        </w:rPr>
        <w:t>Učitelj/ica informatike</w:t>
      </w:r>
      <w:r w:rsidR="00BA48D9" w:rsidRPr="00293CDF">
        <w:rPr>
          <w:rFonts w:ascii="Times New Roman" w:hAnsi="Times New Roman" w:cs="Times New Roman"/>
          <w:sz w:val="24"/>
          <w:szCs w:val="24"/>
        </w:rPr>
        <w:t xml:space="preserve"> </w:t>
      </w:r>
      <w:r w:rsidRPr="00293CDF">
        <w:rPr>
          <w:rFonts w:ascii="Times New Roman" w:hAnsi="Times New Roman" w:cs="Times New Roman"/>
          <w:sz w:val="24"/>
          <w:szCs w:val="24"/>
        </w:rPr>
        <w:t xml:space="preserve">objavljen dana </w:t>
      </w:r>
      <w:r w:rsidR="00BA48D9">
        <w:rPr>
          <w:rFonts w:ascii="Times New Roman" w:hAnsi="Times New Roman" w:cs="Times New Roman"/>
          <w:sz w:val="24"/>
          <w:szCs w:val="24"/>
        </w:rPr>
        <w:t>1.9.2026.</w:t>
      </w:r>
      <w:r w:rsidRPr="00293CDF">
        <w:rPr>
          <w:rFonts w:ascii="Times New Roman" w:hAnsi="Times New Roman" w:cs="Times New Roman"/>
          <w:sz w:val="24"/>
          <w:szCs w:val="24"/>
        </w:rPr>
        <w:t xml:space="preserve"> godine na mrežnim stranicama i oglasnoj ploči  Hrvatskog zavoda za zapošljavanje te mrežnim stranicama i oglasnoj ploči Osnovne škole Josipa Jurja Strossmayera, za navedeno radno mjesto usmeno testiranje kandidata održat će se</w:t>
      </w:r>
      <w:r w:rsidR="00442894">
        <w:rPr>
          <w:rFonts w:ascii="Times New Roman" w:hAnsi="Times New Roman" w:cs="Times New Roman"/>
          <w:sz w:val="24"/>
          <w:szCs w:val="24"/>
        </w:rPr>
        <w:t xml:space="preserve"> u četvrtak</w:t>
      </w:r>
      <w:r w:rsidRPr="00293CDF">
        <w:rPr>
          <w:rFonts w:ascii="Times New Roman" w:hAnsi="Times New Roman" w:cs="Times New Roman"/>
          <w:sz w:val="24"/>
          <w:szCs w:val="24"/>
        </w:rPr>
        <w:t xml:space="preserve"> </w:t>
      </w:r>
      <w:r w:rsidR="00442894">
        <w:rPr>
          <w:rFonts w:ascii="Times New Roman" w:hAnsi="Times New Roman" w:cs="Times New Roman"/>
          <w:b/>
          <w:bCs/>
          <w:sz w:val="24"/>
          <w:szCs w:val="24"/>
        </w:rPr>
        <w:t>24.9</w:t>
      </w:r>
      <w:r w:rsidR="008527C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12FEE" w:rsidRPr="00293CD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A48D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12FEE" w:rsidRPr="00293C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93CDF">
        <w:rPr>
          <w:rFonts w:ascii="Times New Roman" w:hAnsi="Times New Roman" w:cs="Times New Roman"/>
          <w:b/>
          <w:bCs/>
          <w:sz w:val="24"/>
          <w:szCs w:val="24"/>
        </w:rPr>
        <w:t xml:space="preserve"> godine </w:t>
      </w:r>
      <w:r w:rsidRPr="00293CDF">
        <w:rPr>
          <w:rFonts w:ascii="Times New Roman" w:hAnsi="Times New Roman" w:cs="Times New Roman"/>
          <w:sz w:val="24"/>
          <w:szCs w:val="24"/>
        </w:rPr>
        <w:t xml:space="preserve">s početkom </w:t>
      </w:r>
      <w:r w:rsidRPr="00293CDF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442894">
        <w:rPr>
          <w:rFonts w:ascii="Times New Roman" w:hAnsi="Times New Roman" w:cs="Times New Roman"/>
          <w:b/>
          <w:bCs/>
          <w:sz w:val="24"/>
          <w:szCs w:val="24"/>
        </w:rPr>
        <w:t>08:50,</w:t>
      </w:r>
      <w:r w:rsidRPr="00293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CDF">
        <w:rPr>
          <w:rFonts w:ascii="Times New Roman" w:hAnsi="Times New Roman" w:cs="Times New Roman"/>
          <w:sz w:val="24"/>
          <w:szCs w:val="24"/>
        </w:rPr>
        <w:t xml:space="preserve"> u uredu br</w:t>
      </w:r>
      <w:r w:rsidR="00BA48D9">
        <w:rPr>
          <w:rFonts w:ascii="Times New Roman" w:hAnsi="Times New Roman" w:cs="Times New Roman"/>
          <w:sz w:val="24"/>
          <w:szCs w:val="24"/>
        </w:rPr>
        <w:t>.17,</w:t>
      </w:r>
      <w:r w:rsidRPr="00293CDF">
        <w:rPr>
          <w:rFonts w:ascii="Times New Roman" w:hAnsi="Times New Roman" w:cs="Times New Roman"/>
          <w:sz w:val="24"/>
          <w:szCs w:val="24"/>
        </w:rPr>
        <w:t xml:space="preserve"> na prvom katu.  </w:t>
      </w:r>
    </w:p>
    <w:p w14:paraId="336CFC5E" w14:textId="3FBF3655" w:rsidR="00DA4A53" w:rsidRPr="002D3104" w:rsidRDefault="00DA4A53" w:rsidP="00DA4A5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Usmena provjera i </w:t>
      </w:r>
      <w:r w:rsidR="00442894">
        <w:rPr>
          <w:rFonts w:ascii="Times New Roman" w:hAnsi="Times New Roman" w:cs="Times New Roman"/>
          <w:sz w:val="24"/>
          <w:szCs w:val="24"/>
        </w:rPr>
        <w:t>razgovor</w:t>
      </w:r>
      <w:r w:rsidRPr="002D3104">
        <w:rPr>
          <w:rFonts w:ascii="Times New Roman" w:hAnsi="Times New Roman" w:cs="Times New Roman"/>
          <w:sz w:val="24"/>
          <w:szCs w:val="24"/>
        </w:rPr>
        <w:t xml:space="preserve"> trajat će do 15 minuta po pojedinom kandidatu.</w:t>
      </w:r>
    </w:p>
    <w:p w14:paraId="771A6A3A" w14:textId="5BE9C8BE" w:rsidR="00DA4A53" w:rsidRDefault="00DA4A53" w:rsidP="00DA4A5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Na testiranje se poziva</w:t>
      </w:r>
      <w:r w:rsidR="00442894">
        <w:rPr>
          <w:rFonts w:ascii="Times New Roman" w:hAnsi="Times New Roman" w:cs="Times New Roman"/>
          <w:sz w:val="24"/>
          <w:szCs w:val="24"/>
        </w:rPr>
        <w:t>ju</w:t>
      </w:r>
      <w:r w:rsidRPr="002D3104">
        <w:rPr>
          <w:rFonts w:ascii="Times New Roman" w:hAnsi="Times New Roman" w:cs="Times New Roman"/>
          <w:sz w:val="24"/>
          <w:szCs w:val="24"/>
        </w:rPr>
        <w:t xml:space="preserve"> kandidat</w:t>
      </w:r>
      <w:r w:rsidR="00442894">
        <w:rPr>
          <w:rFonts w:ascii="Times New Roman" w:hAnsi="Times New Roman" w:cs="Times New Roman"/>
          <w:sz w:val="24"/>
          <w:szCs w:val="24"/>
        </w:rPr>
        <w:t>i</w:t>
      </w:r>
      <w:r w:rsidRPr="002D3104">
        <w:rPr>
          <w:rFonts w:ascii="Times New Roman" w:hAnsi="Times New Roman" w:cs="Times New Roman"/>
          <w:sz w:val="24"/>
          <w:szCs w:val="24"/>
        </w:rPr>
        <w:t xml:space="preserve"> sukladno listi kandidata (Prilog 1. ove Odluke)</w:t>
      </w:r>
    </w:p>
    <w:p w14:paraId="32C71A2F" w14:textId="1B444BE7" w:rsidR="00442894" w:rsidRDefault="00442894" w:rsidP="00DA4A5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62093B1" w14:textId="777EE8C3" w:rsidR="00442894" w:rsidRDefault="00442894" w:rsidP="0044289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usmenu provjeru i razgovor nisu zvani kandidati s „C“ razinom odgovarajuće vrste obrazovanja ili nižom, kao niti kandidat s „B“ razinom, a s poslanom dokumentacijom koja nije u skladu s uvjetima natječaja.</w:t>
      </w:r>
    </w:p>
    <w:p w14:paraId="180EE1D0" w14:textId="0DF99F7D" w:rsidR="00442894" w:rsidRDefault="00442894" w:rsidP="0044289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C68375B" w14:textId="052079B3" w:rsidR="00442894" w:rsidRDefault="00442894" w:rsidP="0044289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9E9811F" w14:textId="1E0B6BD7" w:rsidR="00442894" w:rsidRDefault="00442894" w:rsidP="0044289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734C7F6" w14:textId="77777777" w:rsidR="00442894" w:rsidRPr="002D3104" w:rsidRDefault="00442894" w:rsidP="0044289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B6A293B" w14:textId="77777777" w:rsidR="00DA4A53" w:rsidRPr="002D3104" w:rsidRDefault="00DA4A53" w:rsidP="00DA4A5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2BCA782" w14:textId="1836081E" w:rsidR="00DA4A53" w:rsidRPr="002D3104" w:rsidRDefault="00442894" w:rsidP="00DA4A5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IV</w:t>
      </w:r>
      <w:r w:rsidR="00DA4A53"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A72EF5B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Odluka o načinu vrednovanja i lista kandidata objavit će se na mrežnoj stranici Škole.</w:t>
      </w:r>
    </w:p>
    <w:p w14:paraId="19A7F91C" w14:textId="77777777" w:rsidR="008527CD" w:rsidRPr="002D3104" w:rsidRDefault="008527CD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84E99B" w14:textId="24DE0DAF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Povjerenstvo za procjenu i vrednovanje kandidata</w:t>
      </w:r>
    </w:p>
    <w:p w14:paraId="3FB87F7F" w14:textId="24000A73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9D930D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02A6B6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  <w:u w:val="single"/>
        </w:rPr>
        <w:t>Prilog 1</w:t>
      </w:r>
      <w:r w:rsidRPr="002D3104">
        <w:rPr>
          <w:rFonts w:ascii="Times New Roman" w:hAnsi="Times New Roman" w:cs="Times New Roman"/>
          <w:sz w:val="24"/>
          <w:szCs w:val="24"/>
        </w:rPr>
        <w:t>.</w:t>
      </w:r>
    </w:p>
    <w:p w14:paraId="19C2984B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9389B" w14:textId="39767483" w:rsidR="00DA4A53" w:rsidRPr="003C7559" w:rsidRDefault="00DA4A53" w:rsidP="00DA4A53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C7559">
        <w:rPr>
          <w:rFonts w:ascii="Times New Roman" w:hAnsi="Times New Roman" w:cs="Times New Roman"/>
          <w:b/>
          <w:bCs/>
          <w:sz w:val="24"/>
          <w:szCs w:val="24"/>
        </w:rPr>
        <w:t xml:space="preserve">Popis kandidata koji su podnijeli pravodobne i potpune prijave i ispunjavaju formalne uvjete natječaja pozivaju se na usmenu procjenu/provjeru znanja i </w:t>
      </w:r>
      <w:r w:rsidR="00442894">
        <w:rPr>
          <w:rFonts w:ascii="Times New Roman" w:hAnsi="Times New Roman" w:cs="Times New Roman"/>
          <w:b/>
          <w:bCs/>
          <w:sz w:val="24"/>
          <w:szCs w:val="24"/>
        </w:rPr>
        <w:t>razgovor</w:t>
      </w:r>
      <w:r w:rsidRPr="003C7559">
        <w:rPr>
          <w:rFonts w:ascii="Times New Roman" w:hAnsi="Times New Roman" w:cs="Times New Roman"/>
          <w:b/>
          <w:bCs/>
          <w:sz w:val="24"/>
          <w:szCs w:val="24"/>
        </w:rPr>
        <w:t xml:space="preserve"> dana </w:t>
      </w:r>
      <w:r w:rsidR="00442894">
        <w:rPr>
          <w:rFonts w:ascii="Times New Roman" w:hAnsi="Times New Roman" w:cs="Times New Roman"/>
          <w:b/>
          <w:bCs/>
          <w:sz w:val="24"/>
          <w:szCs w:val="24"/>
        </w:rPr>
        <w:t>24.9.2026. u navedenom vremenu,</w:t>
      </w:r>
      <w:r w:rsidR="003C7559" w:rsidRPr="00293CDF">
        <w:rPr>
          <w:rFonts w:ascii="Times New Roman" w:hAnsi="Times New Roman" w:cs="Times New Roman"/>
          <w:b/>
          <w:bCs/>
          <w:sz w:val="24"/>
          <w:szCs w:val="24"/>
        </w:rPr>
        <w:t xml:space="preserve"> u OŠ Josipa Jurja Strossmayera</w:t>
      </w:r>
      <w:r w:rsidR="0044289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7BEBC7F" w14:textId="77777777" w:rsidR="00DA4A53" w:rsidRPr="002D3104" w:rsidRDefault="00DA4A53" w:rsidP="00DA4A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"/>
        <w:gridCol w:w="3355"/>
      </w:tblGrid>
      <w:tr w:rsidR="003C7559" w:rsidRPr="002D3104" w14:paraId="3A5356F6" w14:textId="77777777" w:rsidTr="00112FEE">
        <w:trPr>
          <w:trHeight w:val="236"/>
        </w:trPr>
        <w:tc>
          <w:tcPr>
            <w:tcW w:w="395" w:type="dxa"/>
          </w:tcPr>
          <w:p w14:paraId="4EDD7776" w14:textId="77777777" w:rsidR="003C7559" w:rsidRPr="002D3104" w:rsidRDefault="003C7559" w:rsidP="008E0283">
            <w:pPr>
              <w:pStyle w:val="Odlomakpopisa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5" w:type="dxa"/>
          </w:tcPr>
          <w:p w14:paraId="213CCBF3" w14:textId="77777777" w:rsidR="003C7559" w:rsidRPr="002D3104" w:rsidRDefault="003C7559" w:rsidP="008E0283">
            <w:pPr>
              <w:pStyle w:val="Odlomakpopisa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</w:tr>
      <w:tr w:rsidR="003C7559" w:rsidRPr="002D3104" w14:paraId="15B8C5EA" w14:textId="77777777" w:rsidTr="00112FEE">
        <w:trPr>
          <w:trHeight w:val="236"/>
        </w:trPr>
        <w:tc>
          <w:tcPr>
            <w:tcW w:w="395" w:type="dxa"/>
          </w:tcPr>
          <w:p w14:paraId="2A3BEC71" w14:textId="77777777" w:rsidR="003C7559" w:rsidRPr="002D3104" w:rsidRDefault="003C7559" w:rsidP="00DA4A53">
            <w:pPr>
              <w:pStyle w:val="Odlomakpopisa"/>
              <w:numPr>
                <w:ilvl w:val="0"/>
                <w:numId w:val="6"/>
              </w:numPr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</w:tcPr>
          <w:p w14:paraId="57EA730E" w14:textId="2F7D555A" w:rsidR="003C7559" w:rsidRPr="002D3104" w:rsidRDefault="00BA48D9" w:rsidP="008E0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Veronika Č</w:t>
            </w:r>
            <w:r w:rsidR="00442894">
              <w:rPr>
                <w:rFonts w:ascii="Times New Roman" w:hAnsi="Times New Roman" w:cs="Times New Roman"/>
                <w:sz w:val="24"/>
                <w:szCs w:val="24"/>
              </w:rPr>
              <w:t>. u 9:35</w:t>
            </w:r>
          </w:p>
        </w:tc>
      </w:tr>
      <w:tr w:rsidR="00BA48D9" w:rsidRPr="002D3104" w14:paraId="0A24A95E" w14:textId="77777777" w:rsidTr="00112FEE">
        <w:trPr>
          <w:trHeight w:val="236"/>
        </w:trPr>
        <w:tc>
          <w:tcPr>
            <w:tcW w:w="395" w:type="dxa"/>
          </w:tcPr>
          <w:p w14:paraId="1E19ABCB" w14:textId="77777777" w:rsidR="00BA48D9" w:rsidRPr="002D3104" w:rsidRDefault="00BA48D9" w:rsidP="00DA4A53">
            <w:pPr>
              <w:pStyle w:val="Odlomakpopisa"/>
              <w:numPr>
                <w:ilvl w:val="0"/>
                <w:numId w:val="6"/>
              </w:numPr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</w:tcPr>
          <w:p w14:paraId="59E03A2D" w14:textId="143A9F81" w:rsidR="00BA48D9" w:rsidRDefault="00BA48D9" w:rsidP="008E0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Mladen T</w:t>
            </w:r>
            <w:r w:rsidR="00442894">
              <w:rPr>
                <w:rFonts w:ascii="Times New Roman" w:hAnsi="Times New Roman" w:cs="Times New Roman"/>
                <w:sz w:val="24"/>
                <w:szCs w:val="24"/>
              </w:rPr>
              <w:t>.  u 08:50</w:t>
            </w:r>
          </w:p>
        </w:tc>
      </w:tr>
    </w:tbl>
    <w:p w14:paraId="3ADBC6C1" w14:textId="67064195" w:rsidR="00DA4A53" w:rsidRPr="002D3104" w:rsidRDefault="00112FEE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C64AAAA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Ukoliko kandidat ne pristupi vrednovanju, smatra se da je odustao od prijave na natječaj. Svi kandidati koji pristupaju usmenoj procjeni/provjeri znanja kandidata i intervjua dužni su sa sobom imati odgovarajuću identifikacijsku ispravu.</w:t>
      </w:r>
    </w:p>
    <w:p w14:paraId="5CF3F959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Testiranju ne može pristupiti kandidat koji ne može dokazati identitet i osobe za koje je Povjerenstvo utvrdilo da ne ispunjavaju formalne uvjete iz natječaja te čije prijave nisu pravodobne i potpune.</w:t>
      </w:r>
    </w:p>
    <w:p w14:paraId="16B1B103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E08639" w14:textId="6C1FC557" w:rsidR="00DA4A53" w:rsidRPr="002D3104" w:rsidRDefault="00DA4A53" w:rsidP="00DA4A5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Povjerenstvo za procjenu i vrednovanje kandidata</w:t>
      </w:r>
    </w:p>
    <w:p w14:paraId="758A1324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56A5AF" w14:textId="77777777" w:rsidR="00EE293A" w:rsidRPr="002D3104" w:rsidRDefault="00EE293A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E293A" w:rsidRPr="002D3104" w:rsidSect="00112FEE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04C45"/>
    <w:multiLevelType w:val="hybridMultilevel"/>
    <w:tmpl w:val="61183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B6B83"/>
    <w:multiLevelType w:val="hybridMultilevel"/>
    <w:tmpl w:val="0E0ADA52"/>
    <w:lvl w:ilvl="0" w:tplc="BD120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5F5C6F"/>
    <w:multiLevelType w:val="hybridMultilevel"/>
    <w:tmpl w:val="FAF06AE6"/>
    <w:lvl w:ilvl="0" w:tplc="0A8C02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22DFE"/>
    <w:multiLevelType w:val="hybridMultilevel"/>
    <w:tmpl w:val="AC6AF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92BAC"/>
    <w:multiLevelType w:val="hybridMultilevel"/>
    <w:tmpl w:val="DDF817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95E90"/>
    <w:multiLevelType w:val="hybridMultilevel"/>
    <w:tmpl w:val="955210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E029D"/>
    <w:multiLevelType w:val="hybridMultilevel"/>
    <w:tmpl w:val="E31A0B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1CB"/>
    <w:rsid w:val="000906FB"/>
    <w:rsid w:val="000B1A9E"/>
    <w:rsid w:val="000D76C2"/>
    <w:rsid w:val="00112FEE"/>
    <w:rsid w:val="00137EFD"/>
    <w:rsid w:val="00141211"/>
    <w:rsid w:val="001B5DF1"/>
    <w:rsid w:val="0026725C"/>
    <w:rsid w:val="00274AD5"/>
    <w:rsid w:val="00293CDF"/>
    <w:rsid w:val="002D3104"/>
    <w:rsid w:val="00311AC9"/>
    <w:rsid w:val="00355732"/>
    <w:rsid w:val="00357749"/>
    <w:rsid w:val="003C7559"/>
    <w:rsid w:val="003E75D2"/>
    <w:rsid w:val="0041228E"/>
    <w:rsid w:val="00442894"/>
    <w:rsid w:val="0047305F"/>
    <w:rsid w:val="0048138E"/>
    <w:rsid w:val="00484073"/>
    <w:rsid w:val="00486D11"/>
    <w:rsid w:val="00561EF8"/>
    <w:rsid w:val="005879FC"/>
    <w:rsid w:val="005F39E8"/>
    <w:rsid w:val="005F4697"/>
    <w:rsid w:val="006016EA"/>
    <w:rsid w:val="006323BC"/>
    <w:rsid w:val="006518B9"/>
    <w:rsid w:val="006D6E44"/>
    <w:rsid w:val="00700060"/>
    <w:rsid w:val="007360E0"/>
    <w:rsid w:val="007463DC"/>
    <w:rsid w:val="007508A1"/>
    <w:rsid w:val="00750D7E"/>
    <w:rsid w:val="007A4EB9"/>
    <w:rsid w:val="008110E9"/>
    <w:rsid w:val="00812410"/>
    <w:rsid w:val="008527CD"/>
    <w:rsid w:val="00872226"/>
    <w:rsid w:val="0089552D"/>
    <w:rsid w:val="008C1427"/>
    <w:rsid w:val="008D530E"/>
    <w:rsid w:val="008E78C3"/>
    <w:rsid w:val="009A4A4D"/>
    <w:rsid w:val="00A24267"/>
    <w:rsid w:val="00A31CF5"/>
    <w:rsid w:val="00AC7CE2"/>
    <w:rsid w:val="00AD37BB"/>
    <w:rsid w:val="00AD5CA5"/>
    <w:rsid w:val="00AD689A"/>
    <w:rsid w:val="00AD6C69"/>
    <w:rsid w:val="00AF596E"/>
    <w:rsid w:val="00B579F9"/>
    <w:rsid w:val="00BA48D9"/>
    <w:rsid w:val="00BD1D66"/>
    <w:rsid w:val="00BF167B"/>
    <w:rsid w:val="00C26934"/>
    <w:rsid w:val="00C75D94"/>
    <w:rsid w:val="00C8048C"/>
    <w:rsid w:val="00D706AF"/>
    <w:rsid w:val="00D7391C"/>
    <w:rsid w:val="00DA4A53"/>
    <w:rsid w:val="00E251CB"/>
    <w:rsid w:val="00EB0F62"/>
    <w:rsid w:val="00EC0B1A"/>
    <w:rsid w:val="00EC4797"/>
    <w:rsid w:val="00ED6CF1"/>
    <w:rsid w:val="00EE293A"/>
    <w:rsid w:val="00F61628"/>
    <w:rsid w:val="00FA7C21"/>
    <w:rsid w:val="00FB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57EB"/>
  <w15:chartTrackingRefBased/>
  <w15:docId w15:val="{FE68014E-9F12-4BF9-BADB-57697890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1C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251C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251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73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305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8C14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1788B-8658-445B-B3A4-04D8955F6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</cp:lastModifiedBy>
  <cp:revision>3</cp:revision>
  <cp:lastPrinted>2025-01-03T10:38:00Z</cp:lastPrinted>
  <dcterms:created xsi:type="dcterms:W3CDTF">2026-09-14T12:32:00Z</dcterms:created>
  <dcterms:modified xsi:type="dcterms:W3CDTF">2026-09-18T12:39:00Z</dcterms:modified>
</cp:coreProperties>
</file>