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D1F58" w14:textId="77777777" w:rsidR="006A3A0E" w:rsidRDefault="006A3A0E" w:rsidP="006A3A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GRAD ZAGREB</w:t>
      </w:r>
    </w:p>
    <w:p w14:paraId="59386948" w14:textId="77777777" w:rsidR="006A3A0E" w:rsidRDefault="006A3A0E" w:rsidP="006A3A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OSNOVNA ŠKOLA JOSIPA JURJA</w:t>
      </w:r>
    </w:p>
    <w:p w14:paraId="642BC1CD" w14:textId="77777777" w:rsidR="006A3A0E" w:rsidRDefault="006A3A0E" w:rsidP="006A3A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STROSSMAYERA</w:t>
      </w:r>
    </w:p>
    <w:p w14:paraId="7DB6BCB8" w14:textId="25547612" w:rsidR="006A3A0E" w:rsidRDefault="006A3A0E" w:rsidP="006A3A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6A8119F1" wp14:editId="2362EE16">
            <wp:extent cx="1019175" cy="103822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72EA95" w14:textId="77777777" w:rsidR="006A3A0E" w:rsidRDefault="006A3A0E" w:rsidP="006A3A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Zagreb, Varšavska 18</w:t>
      </w:r>
    </w:p>
    <w:p w14:paraId="20B08090" w14:textId="77777777" w:rsidR="00F54D11" w:rsidRPr="00F54D11" w:rsidRDefault="00F54D11" w:rsidP="00F54D1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F54D11">
        <w:rPr>
          <w:rFonts w:ascii="Times New Roman" w:hAnsi="Times New Roman" w:cs="Times New Roman"/>
        </w:rPr>
        <w:t>KLASA: 112-02/25-01/10</w:t>
      </w:r>
    </w:p>
    <w:p w14:paraId="2E40D128" w14:textId="77777777" w:rsidR="00F54D11" w:rsidRPr="00F54D11" w:rsidRDefault="00F54D11" w:rsidP="00F54D1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F54D11">
        <w:rPr>
          <w:rFonts w:ascii="Times New Roman" w:hAnsi="Times New Roman" w:cs="Times New Roman"/>
        </w:rPr>
        <w:t>URBROJ: 251-126/02-25-22</w:t>
      </w:r>
    </w:p>
    <w:p w14:paraId="65BF9FF3" w14:textId="77777777" w:rsidR="006A3A0E" w:rsidRDefault="006A3A0E" w:rsidP="006A3A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</w:p>
    <w:p w14:paraId="03681A87" w14:textId="4327AA93" w:rsidR="006A3A0E" w:rsidRDefault="006A3A0E" w:rsidP="006A3A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Zagrebu,  </w:t>
      </w:r>
      <w:r w:rsidR="00F54D11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. kolovoza, 2025.</w:t>
      </w:r>
    </w:p>
    <w:p w14:paraId="4BCE5A13" w14:textId="77777777" w:rsidR="006A3A0E" w:rsidRDefault="006A3A0E" w:rsidP="006A3A0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temelju članka 12., 13. i 15. Pravilnika o načinu i postupku zapošljavanja u OŠ Josipa Jurja Strossmayera, Povjerenstvo za vrednovanje kandidata prijavljenih na natječaj donosi:</w:t>
      </w:r>
    </w:p>
    <w:p w14:paraId="46626B1C" w14:textId="77777777" w:rsidR="006A3A0E" w:rsidRDefault="006A3A0E" w:rsidP="006A3A0E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48B3F3B4" w14:textId="77777777" w:rsidR="006A3A0E" w:rsidRDefault="006A3A0E" w:rsidP="006A3A0E">
      <w:pPr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ODLUKU </w:t>
      </w:r>
    </w:p>
    <w:p w14:paraId="3A9914C3" w14:textId="1200B698" w:rsidR="006A3A0E" w:rsidRDefault="006A3A0E" w:rsidP="006A3A0E">
      <w:pPr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O NAČINU VREDNOVANJA KANDIDATA ZA RADNO MJESTO POMOĆNIK/ICA U NASTAVI – 2 izvršitelj/</w:t>
      </w:r>
      <w:proofErr w:type="spellStart"/>
      <w:r>
        <w:rPr>
          <w:rFonts w:ascii="Times New Roman" w:hAnsi="Times New Roman" w:cs="Times New Roman"/>
          <w:b/>
          <w:color w:val="000000" w:themeColor="text1"/>
        </w:rPr>
        <w:t>ice</w:t>
      </w:r>
      <w:proofErr w:type="spellEnd"/>
      <w:r>
        <w:rPr>
          <w:rFonts w:ascii="Times New Roman" w:hAnsi="Times New Roman" w:cs="Times New Roman"/>
          <w:b/>
          <w:color w:val="000000" w:themeColor="text1"/>
        </w:rPr>
        <w:t xml:space="preserve"> na određeno, puno radno vrijeme, 40 sati tjedno</w:t>
      </w:r>
    </w:p>
    <w:p w14:paraId="1DBE448C" w14:textId="77777777" w:rsidR="006A3A0E" w:rsidRDefault="006A3A0E" w:rsidP="006A3A0E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2758822E" w14:textId="77777777" w:rsidR="006A3A0E" w:rsidRDefault="006A3A0E" w:rsidP="006A3A0E">
      <w:pPr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Članak 1.</w:t>
      </w:r>
    </w:p>
    <w:p w14:paraId="0986F7F4" w14:textId="77777777" w:rsidR="006A3A0E" w:rsidRDefault="006A3A0E" w:rsidP="006A3A0E">
      <w:p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Način, odnosno postupak vrednovanja provest će se usmenom provjerom/procjenom znanja kandidata i razgovorom (intervjuom).</w:t>
      </w:r>
    </w:p>
    <w:p w14:paraId="19E30BEF" w14:textId="77777777" w:rsidR="006A3A0E" w:rsidRDefault="006A3A0E" w:rsidP="006A3A0E">
      <w:pPr>
        <w:jc w:val="center"/>
        <w:rPr>
          <w:rFonts w:ascii="Times New Roman" w:hAnsi="Times New Roman" w:cs="Times New Roman"/>
          <w:b/>
          <w:color w:val="000000" w:themeColor="text1"/>
        </w:rPr>
      </w:pPr>
      <w:bookmarkStart w:id="0" w:name="_Hlk164755424"/>
      <w:r>
        <w:rPr>
          <w:rFonts w:ascii="Times New Roman" w:hAnsi="Times New Roman" w:cs="Times New Roman"/>
          <w:b/>
          <w:color w:val="000000" w:themeColor="text1"/>
        </w:rPr>
        <w:t>Članak 2.</w:t>
      </w:r>
    </w:p>
    <w:bookmarkEnd w:id="0"/>
    <w:p w14:paraId="364D7D75" w14:textId="77777777" w:rsidR="006A3A0E" w:rsidRDefault="006A3A0E" w:rsidP="006A3A0E">
      <w:pPr>
        <w:spacing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Prema članku 13. stavku 1. točki 1. Pravilnika kandidati će biti usmeno testirani iz sljedećih područja:</w:t>
      </w:r>
    </w:p>
    <w:p w14:paraId="55D2BCBB" w14:textId="77777777" w:rsidR="006A3A0E" w:rsidRDefault="006A3A0E" w:rsidP="006A3A0E">
      <w:pPr>
        <w:spacing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- intelektualno-kognitivne te psihološke sposobnosti</w:t>
      </w:r>
    </w:p>
    <w:p w14:paraId="109F39DD" w14:textId="77777777" w:rsidR="006A3A0E" w:rsidRDefault="006A3A0E" w:rsidP="006A3A0E">
      <w:pPr>
        <w:spacing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- informatička pismenost</w:t>
      </w:r>
    </w:p>
    <w:p w14:paraId="477B844A" w14:textId="77777777" w:rsidR="006A3A0E" w:rsidRDefault="006A3A0E" w:rsidP="006A3A0E">
      <w:pPr>
        <w:spacing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- komunikacijske i socijalne vještine,</w:t>
      </w:r>
    </w:p>
    <w:p w14:paraId="688EDCC7" w14:textId="77777777" w:rsidR="006A3A0E" w:rsidRDefault="006A3A0E" w:rsidP="006A3A0E">
      <w:pPr>
        <w:spacing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- motivacija i interes za rad </w:t>
      </w:r>
    </w:p>
    <w:p w14:paraId="4BB8AC96" w14:textId="77777777" w:rsidR="006A3A0E" w:rsidRDefault="006A3A0E" w:rsidP="006A3A0E">
      <w:pPr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Članak 3.</w:t>
      </w:r>
    </w:p>
    <w:p w14:paraId="06C1DEB9" w14:textId="61A33CD0" w:rsidR="006A3A0E" w:rsidRDefault="006A3A0E" w:rsidP="006A3A0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Vrednovanje kandidata, odnosno usmena provjera/procjena znanja kandidata i razgovor (intervju) u postupku javnog poziva za radno mjesto pomoćnik/</w:t>
      </w:r>
      <w:proofErr w:type="spellStart"/>
      <w:r>
        <w:rPr>
          <w:rFonts w:ascii="Times New Roman" w:hAnsi="Times New Roman" w:cs="Times New Roman"/>
        </w:rPr>
        <w:t>ca</w:t>
      </w:r>
      <w:proofErr w:type="spellEnd"/>
      <w:r>
        <w:rPr>
          <w:rFonts w:ascii="Times New Roman" w:hAnsi="Times New Roman" w:cs="Times New Roman"/>
        </w:rPr>
        <w:t xml:space="preserve">  – 2 izvršitelj/</w:t>
      </w:r>
      <w:proofErr w:type="spellStart"/>
      <w:r>
        <w:rPr>
          <w:rFonts w:ascii="Times New Roman" w:hAnsi="Times New Roman" w:cs="Times New Roman"/>
        </w:rPr>
        <w:t>ice</w:t>
      </w:r>
      <w:proofErr w:type="spellEnd"/>
      <w:r>
        <w:rPr>
          <w:rFonts w:ascii="Times New Roman" w:hAnsi="Times New Roman" w:cs="Times New Roman"/>
        </w:rPr>
        <w:t xml:space="preserve"> na određeno, puno radno vrijeme, 40 sati tjedno, objavljen dana 27.6.2025. godine na mrežnim stranicama i oglasnoj ploči  Hrvatskog zavoda za zapošljavanje te mrežnim stranicama i oglasnoj ploči Osnovne škole Josipa Jurja Strossmayera, za navedeno radno mjesto usmeno testiranje kandidata održat će se </w:t>
      </w:r>
      <w:r>
        <w:rPr>
          <w:rFonts w:ascii="Times New Roman" w:hAnsi="Times New Roman" w:cs="Times New Roman"/>
          <w:b/>
          <w:bCs/>
        </w:rPr>
        <w:t xml:space="preserve">26.8.2025. godine </w:t>
      </w:r>
      <w:r>
        <w:rPr>
          <w:rFonts w:ascii="Times New Roman" w:hAnsi="Times New Roman" w:cs="Times New Roman"/>
        </w:rPr>
        <w:t xml:space="preserve">s početkom </w:t>
      </w:r>
      <w:r>
        <w:rPr>
          <w:rFonts w:ascii="Times New Roman" w:hAnsi="Times New Roman" w:cs="Times New Roman"/>
          <w:b/>
          <w:bCs/>
        </w:rPr>
        <w:t xml:space="preserve">u </w:t>
      </w:r>
      <w:r w:rsidR="00F54D11">
        <w:rPr>
          <w:rFonts w:ascii="Times New Roman" w:hAnsi="Times New Roman" w:cs="Times New Roman"/>
          <w:b/>
          <w:bCs/>
        </w:rPr>
        <w:t xml:space="preserve">9 </w:t>
      </w:r>
      <w:r>
        <w:rPr>
          <w:rFonts w:ascii="Times New Roman" w:hAnsi="Times New Roman" w:cs="Times New Roman"/>
          <w:b/>
          <w:bCs/>
        </w:rPr>
        <w:t>sati,</w:t>
      </w:r>
      <w:r>
        <w:rPr>
          <w:rFonts w:ascii="Times New Roman" w:hAnsi="Times New Roman" w:cs="Times New Roman"/>
        </w:rPr>
        <w:t xml:space="preserve"> u uredu br. 30. na drugom katu.  </w:t>
      </w:r>
    </w:p>
    <w:p w14:paraId="568A05B8" w14:textId="77777777" w:rsidR="006A3A0E" w:rsidRDefault="006A3A0E" w:rsidP="006A3A0E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Usmena provjera/procjena kandidata i intervju trajat će do 15 minuta po pojedinom kandidatu.</w:t>
      </w:r>
    </w:p>
    <w:p w14:paraId="080A4BA0" w14:textId="18CE8D52" w:rsidR="006A3A0E" w:rsidRDefault="006A3A0E" w:rsidP="006A3A0E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Na testiranje se poziva kandidat sukladno listi kandidata (Prilog 1. ove Odluke). Svi kandidati trebaju doći u </w:t>
      </w:r>
      <w:r w:rsidR="00F54D11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sati.</w:t>
      </w:r>
    </w:p>
    <w:p w14:paraId="0E03DC32" w14:textId="77777777" w:rsidR="006A3A0E" w:rsidRDefault="006A3A0E" w:rsidP="006A3A0E">
      <w:pPr>
        <w:pStyle w:val="Bezproreda"/>
        <w:rPr>
          <w:rFonts w:ascii="Times New Roman" w:hAnsi="Times New Roman" w:cs="Times New Roman"/>
        </w:rPr>
      </w:pPr>
    </w:p>
    <w:p w14:paraId="45231DF1" w14:textId="77777777" w:rsidR="006A3A0E" w:rsidRDefault="006A3A0E" w:rsidP="006A3A0E">
      <w:pPr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Članak 4.</w:t>
      </w:r>
    </w:p>
    <w:p w14:paraId="6F406DBB" w14:textId="77777777" w:rsidR="006A3A0E" w:rsidRDefault="006A3A0E" w:rsidP="006A3A0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Odluka o načinu vrednovanja i lista kandidata objavit će se na mrežnoj stranici Škole.</w:t>
      </w:r>
    </w:p>
    <w:p w14:paraId="15BE8E34" w14:textId="77777777" w:rsidR="006A3A0E" w:rsidRDefault="006A3A0E" w:rsidP="006A3A0E">
      <w:pPr>
        <w:jc w:val="both"/>
        <w:rPr>
          <w:rFonts w:ascii="Times New Roman" w:hAnsi="Times New Roman" w:cs="Times New Roman"/>
        </w:rPr>
      </w:pPr>
    </w:p>
    <w:p w14:paraId="4A6230B0" w14:textId="77777777" w:rsidR="006A3A0E" w:rsidRDefault="006A3A0E" w:rsidP="006A3A0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Prilog 1</w:t>
      </w:r>
      <w:r>
        <w:rPr>
          <w:rFonts w:ascii="Times New Roman" w:hAnsi="Times New Roman" w:cs="Times New Roman"/>
        </w:rPr>
        <w:t>.</w:t>
      </w:r>
    </w:p>
    <w:p w14:paraId="33F2BAF0" w14:textId="61A7914F" w:rsidR="006A3A0E" w:rsidRDefault="006A3A0E" w:rsidP="006A3A0E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Popis kandidata koji su podnijeli pravodobne i potpune prijave i ispunjavaju formalne uvjete natječaja pozivaju se na usmenu procjenu/provjeru znanja i intervju dana 26.8.2025. u OŠ Josipa Jurja Strossmayera</w:t>
      </w:r>
    </w:p>
    <w:p w14:paraId="01FA4B5A" w14:textId="77777777" w:rsidR="006A3A0E" w:rsidRDefault="006A3A0E" w:rsidP="006A3A0E">
      <w:pPr>
        <w:jc w:val="both"/>
        <w:rPr>
          <w:rFonts w:ascii="Times New Roman" w:hAnsi="Times New Roman" w:cs="Times New Roman"/>
          <w:b/>
          <w:bCs/>
        </w:rPr>
      </w:pPr>
    </w:p>
    <w:tbl>
      <w:tblPr>
        <w:tblW w:w="0" w:type="auto"/>
        <w:tblInd w:w="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"/>
        <w:gridCol w:w="4582"/>
      </w:tblGrid>
      <w:tr w:rsidR="006A3A0E" w14:paraId="5E00B9AA" w14:textId="77777777" w:rsidTr="006A3A0E">
        <w:trPr>
          <w:trHeight w:val="196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7E14" w14:textId="77777777" w:rsidR="006A3A0E" w:rsidRDefault="006A3A0E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6C2ED" w14:textId="77777777" w:rsidR="006A3A0E" w:rsidRDefault="006A3A0E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IME I PREZIME</w:t>
            </w:r>
          </w:p>
        </w:tc>
      </w:tr>
      <w:tr w:rsidR="006A3A0E" w14:paraId="5B46615E" w14:textId="77777777" w:rsidTr="006A3A0E">
        <w:trPr>
          <w:trHeight w:val="196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F981B" w14:textId="77777777" w:rsidR="006A3A0E" w:rsidRDefault="006A3A0E" w:rsidP="00DB73E2">
            <w:pPr>
              <w:pStyle w:val="Odlomakpopisa"/>
              <w:numPr>
                <w:ilvl w:val="0"/>
                <w:numId w:val="1"/>
              </w:numPr>
              <w:ind w:left="39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B2C7D" w14:textId="2F52A609" w:rsidR="006A3A0E" w:rsidRDefault="006A3A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Željka Škorić</w:t>
            </w:r>
          </w:p>
        </w:tc>
      </w:tr>
      <w:tr w:rsidR="006A3A0E" w14:paraId="3C4BE048" w14:textId="77777777" w:rsidTr="006A3A0E">
        <w:trPr>
          <w:trHeight w:val="196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4890" w14:textId="77777777" w:rsidR="006A3A0E" w:rsidRDefault="006A3A0E" w:rsidP="00DB73E2">
            <w:pPr>
              <w:pStyle w:val="Odlomakpopisa"/>
              <w:numPr>
                <w:ilvl w:val="0"/>
                <w:numId w:val="1"/>
              </w:numPr>
              <w:ind w:left="39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687FD" w14:textId="3641D945" w:rsidR="006A3A0E" w:rsidRDefault="006A3A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Ivona Sabljić</w:t>
            </w:r>
          </w:p>
        </w:tc>
      </w:tr>
      <w:tr w:rsidR="006A3A0E" w14:paraId="1775FEB1" w14:textId="77777777" w:rsidTr="006A3A0E">
        <w:trPr>
          <w:trHeight w:val="196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0F3C" w14:textId="77777777" w:rsidR="006A3A0E" w:rsidRDefault="006A3A0E" w:rsidP="00DB73E2">
            <w:pPr>
              <w:pStyle w:val="Odlomakpopisa"/>
              <w:numPr>
                <w:ilvl w:val="0"/>
                <w:numId w:val="1"/>
              </w:numPr>
              <w:ind w:left="39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D4BE8" w14:textId="78EA9E88" w:rsidR="006A3A0E" w:rsidRDefault="006A3A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Davorka Kolarek</w:t>
            </w:r>
          </w:p>
        </w:tc>
      </w:tr>
      <w:tr w:rsidR="006A3A0E" w14:paraId="489A89EF" w14:textId="77777777" w:rsidTr="006A3A0E">
        <w:trPr>
          <w:trHeight w:val="196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8613" w14:textId="77777777" w:rsidR="006A3A0E" w:rsidRDefault="006A3A0E" w:rsidP="00DB73E2">
            <w:pPr>
              <w:pStyle w:val="Odlomakpopisa"/>
              <w:numPr>
                <w:ilvl w:val="0"/>
                <w:numId w:val="1"/>
              </w:numPr>
              <w:ind w:left="39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C3C1A" w14:textId="31101416" w:rsidR="006A3A0E" w:rsidRDefault="006A3A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Helena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Martinovski</w:t>
            </w:r>
            <w:proofErr w:type="spellEnd"/>
          </w:p>
        </w:tc>
      </w:tr>
      <w:tr w:rsidR="006A3A0E" w14:paraId="7BD05873" w14:textId="77777777" w:rsidTr="006A3A0E">
        <w:trPr>
          <w:trHeight w:val="196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8384" w14:textId="77777777" w:rsidR="006A3A0E" w:rsidRDefault="006A3A0E" w:rsidP="00DB73E2">
            <w:pPr>
              <w:pStyle w:val="Odlomakpopisa"/>
              <w:numPr>
                <w:ilvl w:val="0"/>
                <w:numId w:val="1"/>
              </w:numPr>
              <w:ind w:left="39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45C29" w14:textId="5F39E299" w:rsidR="006A3A0E" w:rsidRDefault="006A3A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Neda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Urličić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Klašterka</w:t>
            </w:r>
            <w:proofErr w:type="spellEnd"/>
          </w:p>
        </w:tc>
      </w:tr>
      <w:tr w:rsidR="006A3A0E" w14:paraId="38DF7F8B" w14:textId="77777777" w:rsidTr="006A3A0E">
        <w:trPr>
          <w:trHeight w:val="196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1F87" w14:textId="77777777" w:rsidR="006A3A0E" w:rsidRDefault="006A3A0E" w:rsidP="00DB73E2">
            <w:pPr>
              <w:pStyle w:val="Odlomakpopisa"/>
              <w:numPr>
                <w:ilvl w:val="0"/>
                <w:numId w:val="1"/>
              </w:numPr>
              <w:ind w:left="39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C3950" w14:textId="2357BB7C" w:rsidR="006A3A0E" w:rsidRDefault="006A3A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Ruben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Faget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Špišić</w:t>
            </w:r>
          </w:p>
        </w:tc>
      </w:tr>
      <w:tr w:rsidR="006A3A0E" w14:paraId="597DBA2A" w14:textId="77777777" w:rsidTr="006A3A0E">
        <w:trPr>
          <w:trHeight w:val="196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BAEE" w14:textId="77777777" w:rsidR="006A3A0E" w:rsidRDefault="006A3A0E" w:rsidP="00DB73E2">
            <w:pPr>
              <w:pStyle w:val="Odlomakpopisa"/>
              <w:numPr>
                <w:ilvl w:val="0"/>
                <w:numId w:val="1"/>
              </w:numPr>
              <w:ind w:left="39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C2895" w14:textId="05ABE17B" w:rsidR="006A3A0E" w:rsidRDefault="006A3A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Andreja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Djuran</w:t>
            </w:r>
            <w:proofErr w:type="spellEnd"/>
          </w:p>
        </w:tc>
      </w:tr>
      <w:tr w:rsidR="006A3A0E" w14:paraId="1FE514CD" w14:textId="77777777" w:rsidTr="006A3A0E">
        <w:trPr>
          <w:trHeight w:val="196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BB586" w14:textId="77777777" w:rsidR="006A3A0E" w:rsidRDefault="006A3A0E" w:rsidP="00DB73E2">
            <w:pPr>
              <w:pStyle w:val="Odlomakpopisa"/>
              <w:numPr>
                <w:ilvl w:val="0"/>
                <w:numId w:val="1"/>
              </w:numPr>
              <w:ind w:left="39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FAE79" w14:textId="58C9229B" w:rsidR="006A3A0E" w:rsidRDefault="006A3A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Neven Nikić</w:t>
            </w:r>
          </w:p>
        </w:tc>
      </w:tr>
      <w:tr w:rsidR="006A3A0E" w14:paraId="2355561E" w14:textId="77777777" w:rsidTr="006A3A0E">
        <w:trPr>
          <w:trHeight w:val="196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C2D5" w14:textId="77777777" w:rsidR="006A3A0E" w:rsidRDefault="006A3A0E" w:rsidP="00DB73E2">
            <w:pPr>
              <w:pStyle w:val="Odlomakpopisa"/>
              <w:numPr>
                <w:ilvl w:val="0"/>
                <w:numId w:val="1"/>
              </w:numPr>
              <w:ind w:left="39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E2E5D" w14:textId="01C737B1" w:rsidR="006A3A0E" w:rsidRDefault="006A3A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Benja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Rajić</w:t>
            </w:r>
          </w:p>
        </w:tc>
      </w:tr>
      <w:tr w:rsidR="006A3A0E" w14:paraId="60482964" w14:textId="77777777" w:rsidTr="006A3A0E">
        <w:trPr>
          <w:trHeight w:val="196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7672" w14:textId="77777777" w:rsidR="006A3A0E" w:rsidRDefault="006A3A0E" w:rsidP="00DB73E2">
            <w:pPr>
              <w:pStyle w:val="Odlomakpopisa"/>
              <w:numPr>
                <w:ilvl w:val="0"/>
                <w:numId w:val="1"/>
              </w:numPr>
              <w:ind w:left="39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DBA12" w14:textId="06AF6C86" w:rsidR="006A3A0E" w:rsidRDefault="006A3A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Goran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Mihelčić</w:t>
            </w:r>
            <w:proofErr w:type="spellEnd"/>
          </w:p>
        </w:tc>
      </w:tr>
      <w:tr w:rsidR="006A3A0E" w14:paraId="409950DE" w14:textId="77777777" w:rsidTr="006A3A0E">
        <w:trPr>
          <w:trHeight w:val="196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E5FA" w14:textId="77777777" w:rsidR="006A3A0E" w:rsidRDefault="006A3A0E" w:rsidP="00DB73E2">
            <w:pPr>
              <w:pStyle w:val="Odlomakpopisa"/>
              <w:numPr>
                <w:ilvl w:val="0"/>
                <w:numId w:val="1"/>
              </w:numPr>
              <w:ind w:left="39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8BA1" w14:textId="7B390CBE" w:rsidR="006A3A0E" w:rsidRDefault="006A3A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Ivana Perić</w:t>
            </w:r>
          </w:p>
        </w:tc>
      </w:tr>
      <w:tr w:rsidR="006A3A0E" w14:paraId="5CF52AC2" w14:textId="77777777" w:rsidTr="006A3A0E">
        <w:trPr>
          <w:trHeight w:val="196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084F" w14:textId="77777777" w:rsidR="006A3A0E" w:rsidRDefault="006A3A0E" w:rsidP="00DB73E2">
            <w:pPr>
              <w:pStyle w:val="Odlomakpopisa"/>
              <w:numPr>
                <w:ilvl w:val="0"/>
                <w:numId w:val="1"/>
              </w:numPr>
              <w:ind w:left="39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7B04" w14:textId="0645ADEB" w:rsidR="006A3A0E" w:rsidRDefault="006A3A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Renata Maček</w:t>
            </w:r>
          </w:p>
        </w:tc>
      </w:tr>
      <w:tr w:rsidR="006A3A0E" w14:paraId="64C10AC2" w14:textId="77777777" w:rsidTr="006A3A0E">
        <w:trPr>
          <w:trHeight w:val="196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3FEC" w14:textId="77777777" w:rsidR="006A3A0E" w:rsidRDefault="006A3A0E" w:rsidP="00DB73E2">
            <w:pPr>
              <w:pStyle w:val="Odlomakpopisa"/>
              <w:numPr>
                <w:ilvl w:val="0"/>
                <w:numId w:val="1"/>
              </w:numPr>
              <w:ind w:left="39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0837" w14:textId="06D31906" w:rsidR="006A3A0E" w:rsidRDefault="006A3A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Sambrailo</w:t>
            </w:r>
            <w:proofErr w:type="spellEnd"/>
          </w:p>
        </w:tc>
      </w:tr>
    </w:tbl>
    <w:p w14:paraId="4B68CDE6" w14:textId="77777777" w:rsidR="006A3A0E" w:rsidRDefault="006A3A0E" w:rsidP="006A3A0E">
      <w:pPr>
        <w:jc w:val="both"/>
        <w:rPr>
          <w:rFonts w:ascii="Times New Roman" w:hAnsi="Times New Roman" w:cs="Times New Roman"/>
        </w:rPr>
      </w:pPr>
    </w:p>
    <w:p w14:paraId="0EAFD1F7" w14:textId="77777777" w:rsidR="006A3A0E" w:rsidRDefault="006A3A0E" w:rsidP="006A3A0E">
      <w:pPr>
        <w:jc w:val="both"/>
        <w:rPr>
          <w:rFonts w:ascii="Times New Roman" w:hAnsi="Times New Roman" w:cs="Times New Roman"/>
        </w:rPr>
      </w:pPr>
    </w:p>
    <w:p w14:paraId="0A16A94E" w14:textId="77777777" w:rsidR="006A3A0E" w:rsidRDefault="006A3A0E" w:rsidP="006A3A0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Ukoliko kandidat ne pristupi vrednovanju, smatra se da je odustao od prijave na natječaj. Svi kandidati koji pristupaju usmenoj procjeni/provjeri znanja kandidata i intervjua dužni su sa sobom imati odgovarajuću identifikacijsku ispravu.</w:t>
      </w:r>
    </w:p>
    <w:p w14:paraId="2269CE22" w14:textId="77777777" w:rsidR="006A3A0E" w:rsidRDefault="006A3A0E" w:rsidP="006A3A0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Testiranju ne može pristupiti kandidat koji ne može dokazati identitet i osobe za koje je Povjerenstvo utvrdilo da ne ispunjavaju formalne uvjete iz natječaja te čije prijave nisu pravodobne i potpune.</w:t>
      </w:r>
    </w:p>
    <w:p w14:paraId="5015BC0D" w14:textId="77777777" w:rsidR="006A3A0E" w:rsidRDefault="006A3A0E" w:rsidP="006A3A0E">
      <w:pPr>
        <w:jc w:val="both"/>
        <w:rPr>
          <w:rFonts w:ascii="Times New Roman" w:hAnsi="Times New Roman" w:cs="Times New Roman"/>
        </w:rPr>
      </w:pPr>
    </w:p>
    <w:p w14:paraId="6CDC266C" w14:textId="77777777" w:rsidR="006A3A0E" w:rsidRDefault="006A3A0E" w:rsidP="006A3A0E">
      <w:pPr>
        <w:spacing w:line="25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Članovi Povjerenstva:</w:t>
      </w:r>
    </w:p>
    <w:p w14:paraId="54BAE60F" w14:textId="77777777" w:rsidR="006A3A0E" w:rsidRDefault="006A3A0E" w:rsidP="006A3A0E">
      <w:pPr>
        <w:spacing w:line="25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______________________</w:t>
      </w:r>
    </w:p>
    <w:p w14:paraId="2118ABC9" w14:textId="77777777" w:rsidR="006A3A0E" w:rsidRDefault="006A3A0E" w:rsidP="006A3A0E">
      <w:pPr>
        <w:spacing w:line="25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Laura Korać, predsjednik Povjerenstva</w:t>
      </w:r>
    </w:p>
    <w:p w14:paraId="4A830BCB" w14:textId="77777777" w:rsidR="006A3A0E" w:rsidRDefault="006A3A0E" w:rsidP="006A3A0E">
      <w:pPr>
        <w:spacing w:line="254" w:lineRule="auto"/>
        <w:ind w:left="495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______________________</w:t>
      </w:r>
    </w:p>
    <w:p w14:paraId="2068596B" w14:textId="77777777" w:rsidR="006A3A0E" w:rsidRDefault="006A3A0E" w:rsidP="006A3A0E">
      <w:pPr>
        <w:spacing w:line="25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Sara Fabijanić, član</w:t>
      </w:r>
    </w:p>
    <w:p w14:paraId="5E3B1C36" w14:textId="77777777" w:rsidR="006A3A0E" w:rsidRDefault="006A3A0E" w:rsidP="006A3A0E">
      <w:pPr>
        <w:spacing w:line="254" w:lineRule="auto"/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_____________________</w:t>
      </w:r>
    </w:p>
    <w:p w14:paraId="1CB62241" w14:textId="77777777" w:rsidR="006A3A0E" w:rsidRDefault="006A3A0E" w:rsidP="006A3A0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Ana Račić, član</w:t>
      </w:r>
    </w:p>
    <w:p w14:paraId="124CDAE7" w14:textId="77777777" w:rsidR="006A3A0E" w:rsidRDefault="006A3A0E" w:rsidP="006A3A0E">
      <w:pPr>
        <w:jc w:val="both"/>
        <w:rPr>
          <w:rFonts w:ascii="Times New Roman" w:hAnsi="Times New Roman" w:cs="Times New Roman"/>
        </w:rPr>
      </w:pPr>
    </w:p>
    <w:p w14:paraId="297687BE" w14:textId="77777777" w:rsidR="006A3A0E" w:rsidRDefault="006A3A0E" w:rsidP="006A3A0E"/>
    <w:p w14:paraId="434243DD" w14:textId="77777777" w:rsidR="006A3A0E" w:rsidRDefault="006A3A0E" w:rsidP="006A3A0E"/>
    <w:p w14:paraId="5B1505EB" w14:textId="77777777" w:rsidR="001341C0" w:rsidRDefault="001341C0"/>
    <w:sectPr w:rsidR="001341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BB6B83"/>
    <w:multiLevelType w:val="hybridMultilevel"/>
    <w:tmpl w:val="0E0ADA52"/>
    <w:lvl w:ilvl="0" w:tplc="BD120DBA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A0E"/>
    <w:rsid w:val="001341C0"/>
    <w:rsid w:val="006A3A0E"/>
    <w:rsid w:val="00E8604C"/>
    <w:rsid w:val="00F5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65F89"/>
  <w15:chartTrackingRefBased/>
  <w15:docId w15:val="{E704FD64-D44B-4B9B-BA2F-83001473F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A0E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A3A0E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6A3A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DE0ED-36E4-485B-B678-96A8299F6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2025-08-20T08:01:00Z</cp:lastPrinted>
  <dcterms:created xsi:type="dcterms:W3CDTF">2025-08-19T09:54:00Z</dcterms:created>
  <dcterms:modified xsi:type="dcterms:W3CDTF">2025-08-20T08:03:00Z</dcterms:modified>
</cp:coreProperties>
</file>